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86" w:rsidRDefault="004C7886" w:rsidP="004C788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C7886" w:rsidRDefault="004C7886" w:rsidP="004C788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C7886" w:rsidRDefault="004C7886" w:rsidP="004C788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C7886" w:rsidRDefault="004C7886" w:rsidP="004C788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C7886" w:rsidRDefault="004C7886" w:rsidP="004C78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C7886" w:rsidRDefault="004C7886" w:rsidP="004C78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C7886" w:rsidRDefault="004C7886" w:rsidP="004C788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C7886" w:rsidRDefault="004C7886" w:rsidP="004C78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C7886" w:rsidRPr="00E53277" w:rsidRDefault="004C7886" w:rsidP="004C78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99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C7886" w:rsidRDefault="004C7886" w:rsidP="004C78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участка ПАО «</w:t>
      </w:r>
      <w:proofErr w:type="spellStart"/>
      <w:r>
        <w:rPr>
          <w:rFonts w:ascii="Times New Roman" w:hAnsi="Times New Roman"/>
          <w:sz w:val="24"/>
          <w:szCs w:val="24"/>
        </w:rPr>
        <w:t>ВымпелКом</w:t>
      </w:r>
      <w:proofErr w:type="spellEnd"/>
      <w:r>
        <w:rPr>
          <w:rFonts w:ascii="Times New Roman" w:hAnsi="Times New Roman"/>
          <w:sz w:val="24"/>
          <w:szCs w:val="24"/>
        </w:rPr>
        <w:t>»  для строительства и эксплуатации линейного объекта - воздушной линии электропередач 0,4 кВ базовой станции сети сотовой радиотелефонной связи.</w:t>
      </w:r>
    </w:p>
    <w:p w:rsidR="004C7886" w:rsidRDefault="004C7886" w:rsidP="004C7886">
      <w:pPr>
        <w:pStyle w:val="a4"/>
        <w:rPr>
          <w:rFonts w:ascii="Times New Roman" w:hAnsi="Times New Roman"/>
          <w:sz w:val="24"/>
          <w:szCs w:val="24"/>
        </w:rPr>
      </w:pPr>
    </w:p>
    <w:p w:rsidR="004C7886" w:rsidRDefault="004C7886" w:rsidP="004C7886">
      <w:pPr>
        <w:pStyle w:val="a4"/>
        <w:rPr>
          <w:rFonts w:ascii="Times New Roman" w:hAnsi="Times New Roman"/>
          <w:sz w:val="24"/>
          <w:szCs w:val="24"/>
        </w:rPr>
      </w:pPr>
    </w:p>
    <w:p w:rsidR="004C7886" w:rsidRDefault="004C7886" w:rsidP="004C788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заявление ПАО «</w:t>
      </w:r>
      <w:proofErr w:type="spellStart"/>
      <w:r>
        <w:rPr>
          <w:rFonts w:ascii="Times New Roman" w:hAnsi="Times New Roman"/>
          <w:sz w:val="24"/>
          <w:szCs w:val="24"/>
        </w:rPr>
        <w:t>ВымпелКом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</w:rPr>
        <w:t xml:space="preserve">(ИНН 7713076301/ ОГРН 1027700166636, </w:t>
      </w:r>
      <w:r>
        <w:rPr>
          <w:rFonts w:ascii="Times New Roman" w:hAnsi="Times New Roman"/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27083, г"/>
        </w:smartTagPr>
        <w:r>
          <w:rPr>
            <w:rFonts w:ascii="Times New Roman" w:hAnsi="Times New Roman"/>
            <w:sz w:val="24"/>
            <w:szCs w:val="24"/>
          </w:rPr>
          <w:t>127083, г</w:t>
        </w:r>
      </w:smartTag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осква, ул. 8 Марта, д.10, стр.14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 лице представителя по доверенности Аверьяновой А.В. о предварительном согласовании предоставления земельного участка, в соответствии с Федеральным законом от 06.10.2003 г. №131-ФЗ «Об общих принципах организации местного самоуправления в Российской Федерации», статьями 7, 11.9, 11.10, 39.6, 39.15, 83, 85 </w:t>
      </w:r>
      <w:proofErr w:type="gramStart"/>
      <w:r>
        <w:rPr>
          <w:rFonts w:ascii="Times New Roman" w:hAnsi="Times New Roman"/>
          <w:sz w:val="24"/>
          <w:szCs w:val="24"/>
        </w:rPr>
        <w:t>Земельного Кодекса  Российской Федерации, 8, 36 Градостроительного кодекса  Российской Федерации, Приказом 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руководствуясь  </w:t>
      </w:r>
      <w:r w:rsidRPr="00E53277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E5327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«Казачье», </w:t>
      </w:r>
    </w:p>
    <w:p w:rsidR="004C7886" w:rsidRDefault="004C7886" w:rsidP="004C788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7886" w:rsidRDefault="004C7886" w:rsidP="004C788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C7886" w:rsidRPr="00E53277" w:rsidRDefault="004C7886" w:rsidP="004C7886">
      <w:pPr>
        <w:pStyle w:val="a3"/>
        <w:numPr>
          <w:ilvl w:val="0"/>
          <w:numId w:val="1"/>
        </w:numPr>
        <w:tabs>
          <w:tab w:val="left" w:pos="4020"/>
        </w:tabs>
        <w:spacing w:after="0" w:line="240" w:lineRule="auto"/>
        <w:ind w:right="-1"/>
        <w:jc w:val="both"/>
        <w:rPr>
          <w:rFonts w:ascii="Times New Roman" w:eastAsia="Andale Sans UI" w:hAnsi="Times New Roman" w:cs="Times New Roman"/>
          <w:bCs/>
          <w:sz w:val="24"/>
          <w:szCs w:val="24"/>
          <w:shd w:val="clear" w:color="auto" w:fill="FFFFFF"/>
        </w:rPr>
      </w:pPr>
      <w:r w:rsidRPr="00E53277">
        <w:rPr>
          <w:rFonts w:ascii="Times New Roman" w:hAnsi="Times New Roman" w:cs="Times New Roman"/>
          <w:sz w:val="24"/>
          <w:szCs w:val="24"/>
        </w:rPr>
        <w:t>Предварительно согласовать предоставление земельного участка ПУБЛИЧНОМУ АКЦИОНЕРНОМУ ОБЩЕСТВУ «ВЫМПЕЛКОМ-КОММУНИКАЦИИ»</w:t>
      </w:r>
      <w:r w:rsidRPr="00E53277">
        <w:rPr>
          <w:rFonts w:ascii="Times New Roman" w:hAnsi="Times New Roman" w:cs="Times New Roman"/>
        </w:rPr>
        <w:t xml:space="preserve"> </w:t>
      </w:r>
      <w:r w:rsidRPr="00E53277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proofErr w:type="spellStart"/>
      <w:r w:rsidRPr="00E53277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53277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E53277">
        <w:rPr>
          <w:rStyle w:val="a5"/>
          <w:rFonts w:ascii="Times New Roman" w:eastAsia="Andale Sans UI" w:hAnsi="Times New Roman" w:cs="Times New Roman"/>
          <w:sz w:val="24"/>
          <w:szCs w:val="24"/>
          <w:shd w:val="clear" w:color="auto" w:fill="FFFFFF"/>
        </w:rPr>
        <w:t xml:space="preserve"> с. </w:t>
      </w:r>
      <w:proofErr w:type="gramStart"/>
      <w:r w:rsidRPr="00E53277">
        <w:rPr>
          <w:rStyle w:val="a5"/>
          <w:rFonts w:ascii="Times New Roman" w:eastAsia="Andale Sans UI" w:hAnsi="Times New Roman" w:cs="Times New Roman"/>
          <w:sz w:val="24"/>
          <w:szCs w:val="24"/>
          <w:shd w:val="clear" w:color="auto" w:fill="FFFFFF"/>
        </w:rPr>
        <w:t>Казачье</w:t>
      </w:r>
      <w:proofErr w:type="gramEnd"/>
      <w:r w:rsidRPr="00E53277">
        <w:rPr>
          <w:rStyle w:val="a5"/>
          <w:rFonts w:ascii="Times New Roman" w:eastAsia="Andale Sans UI" w:hAnsi="Times New Roman" w:cs="Times New Roman"/>
          <w:sz w:val="24"/>
          <w:szCs w:val="24"/>
          <w:shd w:val="clear" w:color="auto" w:fill="FFFFFF"/>
        </w:rPr>
        <w:t xml:space="preserve">, </w:t>
      </w:r>
      <w:r w:rsidRPr="00E53277">
        <w:rPr>
          <w:rFonts w:ascii="Times New Roman" w:hAnsi="Times New Roman" w:cs="Times New Roman"/>
          <w:sz w:val="24"/>
          <w:szCs w:val="24"/>
        </w:rPr>
        <w:t>8 м юго-западнее земельного участка: расположенного по адресу:</w:t>
      </w:r>
      <w:r w:rsidRPr="00E53277">
        <w:rPr>
          <w:rStyle w:val="a5"/>
          <w:rFonts w:ascii="Times New Roman" w:eastAsia="Andale Sans UI" w:hAnsi="Times New Roman" w:cs="Times New Roman"/>
          <w:color w:val="333333"/>
          <w:sz w:val="24"/>
          <w:szCs w:val="24"/>
          <w:shd w:val="clear" w:color="auto" w:fill="FFFFFF"/>
        </w:rPr>
        <w:t xml:space="preserve"> Иркутская область, </w:t>
      </w:r>
      <w:proofErr w:type="spellStart"/>
      <w:r w:rsidRPr="00E53277">
        <w:rPr>
          <w:rStyle w:val="a5"/>
          <w:rFonts w:ascii="Times New Roman" w:eastAsia="Andale Sans UI" w:hAnsi="Times New Roman" w:cs="Times New Roman"/>
          <w:color w:val="333333"/>
          <w:sz w:val="24"/>
          <w:szCs w:val="24"/>
          <w:shd w:val="clear" w:color="auto" w:fill="FFFFFF"/>
        </w:rPr>
        <w:t>Боханский</w:t>
      </w:r>
      <w:proofErr w:type="spellEnd"/>
      <w:r w:rsidRPr="00E53277">
        <w:rPr>
          <w:rStyle w:val="a5"/>
          <w:rFonts w:ascii="Times New Roman" w:eastAsia="Andale Sans UI" w:hAnsi="Times New Roman" w:cs="Times New Roman"/>
          <w:color w:val="333333"/>
          <w:sz w:val="24"/>
          <w:szCs w:val="24"/>
          <w:shd w:val="clear" w:color="auto" w:fill="FFFFFF"/>
        </w:rPr>
        <w:t xml:space="preserve"> район, с. Казачье, ул. Энергетиков, 8</w:t>
      </w:r>
      <w:proofErr w:type="gramStart"/>
      <w:r w:rsidRPr="00E53277">
        <w:rPr>
          <w:rStyle w:val="a5"/>
          <w:rFonts w:ascii="Times New Roman" w:eastAsia="Andale Sans UI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proofErr w:type="gramEnd"/>
      <w:r w:rsidRPr="00E53277">
        <w:rPr>
          <w:rStyle w:val="a5"/>
          <w:rFonts w:ascii="Times New Roman" w:eastAsia="Andale Sans UI" w:hAnsi="Times New Roman" w:cs="Times New Roman"/>
          <w:shd w:val="clear" w:color="auto" w:fill="FFFFFF"/>
        </w:rPr>
        <w:t>,</w:t>
      </w:r>
      <w:r w:rsidRPr="00E53277">
        <w:rPr>
          <w:rStyle w:val="a5"/>
          <w:rFonts w:ascii="Times New Roman" w:eastAsia="Andale Sans UI" w:hAnsi="Times New Roman" w:cs="Times New Roman"/>
          <w:sz w:val="24"/>
          <w:szCs w:val="24"/>
          <w:shd w:val="clear" w:color="auto" w:fill="FFFFFF"/>
        </w:rPr>
        <w:t xml:space="preserve"> категория зем</w:t>
      </w:r>
      <w:r>
        <w:rPr>
          <w:rStyle w:val="a5"/>
          <w:rFonts w:ascii="Times New Roman" w:eastAsia="Andale Sans UI" w:hAnsi="Times New Roman" w:cs="Times New Roman"/>
          <w:sz w:val="24"/>
          <w:szCs w:val="24"/>
          <w:shd w:val="clear" w:color="auto" w:fill="FFFFFF"/>
        </w:rPr>
        <w:t>ли</w:t>
      </w:r>
      <w:r w:rsidRPr="00E53277">
        <w:rPr>
          <w:rStyle w:val="a5"/>
          <w:rFonts w:ascii="Times New Roman" w:eastAsia="Andale Sans UI" w:hAnsi="Times New Roman" w:cs="Times New Roman"/>
          <w:sz w:val="24"/>
          <w:szCs w:val="24"/>
          <w:shd w:val="clear" w:color="auto" w:fill="FFFFFF"/>
        </w:rPr>
        <w:t xml:space="preserve"> населенных пунктов, площадью 4 кв.м.,</w:t>
      </w:r>
      <w:r w:rsidRPr="00E53277">
        <w:rPr>
          <w:rFonts w:ascii="Times New Roman" w:hAnsi="Times New Roman" w:cs="Times New Roman"/>
          <w:sz w:val="24"/>
          <w:szCs w:val="24"/>
        </w:rPr>
        <w:t xml:space="preserve"> для строительства и эксплуатации линейного объекта - воздушной линии электропередач 0,4 кВ базовой станции сети сотовой радиотелефонной связи.</w:t>
      </w:r>
    </w:p>
    <w:p w:rsidR="004C7886" w:rsidRDefault="004C7886" w:rsidP="004C78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Установить, что условием предоставления в аренду земельного участка, является проведение работ по его образованию в соответствии со схемой расположения земельного участка на кадастровом плане территории, утвержденной настоящим постановлением.</w:t>
      </w:r>
    </w:p>
    <w:p w:rsidR="004C7886" w:rsidRDefault="004C7886" w:rsidP="004C78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ПУБЛИЧНОЕ АКЦИОНЕРНОЕ ОБЩЕСТВО «ВЫМПЕЛКОМ-КОММУНИКАЦИИ» имеет право без доверенности обратиться  в филиал ФГБУ </w:t>
      </w:r>
      <w:r>
        <w:rPr>
          <w:rFonts w:ascii="Times New Roman" w:hAnsi="Times New Roman"/>
          <w:sz w:val="24"/>
          <w:szCs w:val="24"/>
        </w:rPr>
        <w:lastRenderedPageBreak/>
        <w:t>«Федеральная кадастровая палата Федеральной службы государственной регистрации, кадастра и картографии» по Иркутской области.</w:t>
      </w:r>
    </w:p>
    <w:p w:rsidR="004C7886" w:rsidRDefault="004C7886" w:rsidP="004C78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действует в течение двух лет.</w:t>
      </w:r>
    </w:p>
    <w:p w:rsidR="004C7886" w:rsidRDefault="004C7886" w:rsidP="004C7886">
      <w:pPr>
        <w:pStyle w:val="a4"/>
        <w:rPr>
          <w:rFonts w:ascii="Times New Roman" w:hAnsi="Times New Roman"/>
          <w:sz w:val="24"/>
          <w:szCs w:val="24"/>
        </w:rPr>
      </w:pPr>
    </w:p>
    <w:p w:rsidR="004C7886" w:rsidRPr="00E53277" w:rsidRDefault="004C7886" w:rsidP="004C7886">
      <w:pPr>
        <w:pStyle w:val="a4"/>
        <w:rPr>
          <w:rFonts w:ascii="Times New Roman" w:hAnsi="Times New Roman"/>
          <w:sz w:val="28"/>
          <w:szCs w:val="28"/>
        </w:rPr>
      </w:pPr>
      <w:r w:rsidRPr="00E5327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C7886" w:rsidRDefault="004C7886" w:rsidP="004C7886">
      <w:pPr>
        <w:rPr>
          <w:rFonts w:ascii="Times New Roman" w:hAnsi="Times New Roman" w:cs="Times New Roman"/>
          <w:sz w:val="28"/>
          <w:szCs w:val="28"/>
        </w:rPr>
      </w:pPr>
      <w:r w:rsidRPr="00E53277">
        <w:rPr>
          <w:rFonts w:ascii="Times New Roman" w:hAnsi="Times New Roman" w:cs="Times New Roman"/>
          <w:sz w:val="28"/>
          <w:szCs w:val="28"/>
        </w:rPr>
        <w:t xml:space="preserve">МО «Казачье»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3277">
        <w:rPr>
          <w:rFonts w:ascii="Times New Roman" w:hAnsi="Times New Roman" w:cs="Times New Roman"/>
          <w:sz w:val="28"/>
          <w:szCs w:val="28"/>
        </w:rPr>
        <w:t>Пушкарева Т.С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EBB"/>
    <w:multiLevelType w:val="hybridMultilevel"/>
    <w:tmpl w:val="8E222BD2"/>
    <w:lvl w:ilvl="0" w:tplc="B008C1C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86"/>
    <w:rsid w:val="003A3629"/>
    <w:rsid w:val="004C7886"/>
    <w:rsid w:val="007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8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C78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4C7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2015-11-02T02:11:00Z</dcterms:created>
  <dcterms:modified xsi:type="dcterms:W3CDTF">2015-11-02T02:12:00Z</dcterms:modified>
</cp:coreProperties>
</file>